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AC996" w14:textId="77777777" w:rsidR="0005611E" w:rsidRPr="00CB46E3" w:rsidRDefault="0005611E">
      <w:pPr>
        <w:rPr>
          <w:rFonts w:ascii="Verdana" w:hAnsi="Verdana"/>
          <w:sz w:val="20"/>
          <w:szCs w:val="20"/>
        </w:rPr>
      </w:pPr>
    </w:p>
    <w:p w14:paraId="18A6C7D3" w14:textId="77777777" w:rsidR="0005611E" w:rsidRPr="00CB46E3" w:rsidRDefault="0005611E">
      <w:pPr>
        <w:rPr>
          <w:rFonts w:ascii="Verdana" w:hAnsi="Verdana"/>
          <w:sz w:val="20"/>
          <w:szCs w:val="20"/>
        </w:rPr>
      </w:pPr>
    </w:p>
    <w:p w14:paraId="71920C8A" w14:textId="0DEFD02E" w:rsidR="0044040D" w:rsidRPr="00CB46E3" w:rsidRDefault="00732CF4">
      <w:pPr>
        <w:rPr>
          <w:rFonts w:ascii="Verdana" w:hAnsi="Verdana"/>
          <w:sz w:val="20"/>
          <w:szCs w:val="20"/>
        </w:rPr>
      </w:pPr>
      <w:r w:rsidRPr="00CB46E3">
        <w:rPr>
          <w:rFonts w:ascii="Verdana" w:hAnsi="Verdana"/>
          <w:sz w:val="20"/>
          <w:szCs w:val="20"/>
        </w:rPr>
        <w:t>Til</w:t>
      </w:r>
      <w:r w:rsidR="0005611E" w:rsidRPr="00CB46E3">
        <w:rPr>
          <w:rFonts w:ascii="Verdana" w:hAnsi="Verdana"/>
          <w:sz w:val="20"/>
          <w:szCs w:val="20"/>
        </w:rPr>
        <w:t>:</w:t>
      </w:r>
      <w:r w:rsidRPr="00CB46E3">
        <w:rPr>
          <w:rFonts w:ascii="Verdana" w:hAnsi="Verdana"/>
          <w:sz w:val="20"/>
          <w:szCs w:val="20"/>
        </w:rPr>
        <w:t xml:space="preserve"> </w:t>
      </w:r>
      <w:r w:rsidR="0005611E" w:rsidRPr="00CB46E3">
        <w:rPr>
          <w:rFonts w:ascii="Verdana" w:hAnsi="Verdana"/>
          <w:sz w:val="20"/>
          <w:szCs w:val="20"/>
        </w:rPr>
        <w:tab/>
      </w:r>
      <w:r w:rsidRPr="00CB46E3">
        <w:rPr>
          <w:rFonts w:ascii="Verdana" w:hAnsi="Verdana"/>
          <w:sz w:val="20"/>
          <w:szCs w:val="20"/>
        </w:rPr>
        <w:t>NKK HS v</w:t>
      </w:r>
      <w:r w:rsidR="0005611E" w:rsidRPr="00CB46E3">
        <w:rPr>
          <w:rFonts w:ascii="Verdana" w:hAnsi="Verdana"/>
          <w:sz w:val="20"/>
          <w:szCs w:val="20"/>
        </w:rPr>
        <w:t>/</w:t>
      </w:r>
      <w:r w:rsidRPr="00CB46E3">
        <w:rPr>
          <w:rFonts w:ascii="Verdana" w:hAnsi="Verdana"/>
          <w:sz w:val="20"/>
          <w:szCs w:val="20"/>
        </w:rPr>
        <w:t>styreleder</w:t>
      </w:r>
      <w:r w:rsidR="00070CA3">
        <w:rPr>
          <w:rFonts w:ascii="Verdana" w:hAnsi="Verdana"/>
          <w:sz w:val="20"/>
          <w:szCs w:val="20"/>
        </w:rPr>
        <w:t xml:space="preserve"> Jan Helge Nordby</w:t>
      </w:r>
    </w:p>
    <w:p w14:paraId="3670B4BF" w14:textId="7A339D89" w:rsidR="00732CF4" w:rsidRPr="00CB46E3" w:rsidRDefault="0005611E">
      <w:pPr>
        <w:rPr>
          <w:rFonts w:ascii="Verdana" w:hAnsi="Verdana"/>
          <w:sz w:val="20"/>
          <w:szCs w:val="20"/>
        </w:rPr>
      </w:pPr>
      <w:r w:rsidRPr="00CB46E3">
        <w:rPr>
          <w:rFonts w:ascii="Verdana" w:hAnsi="Verdana"/>
          <w:sz w:val="20"/>
          <w:szCs w:val="20"/>
        </w:rPr>
        <w:tab/>
      </w:r>
      <w:r w:rsidR="00732CF4" w:rsidRPr="00CB46E3">
        <w:rPr>
          <w:rFonts w:ascii="Verdana" w:hAnsi="Verdana"/>
          <w:sz w:val="20"/>
          <w:szCs w:val="20"/>
        </w:rPr>
        <w:t>NKK Adm</w:t>
      </w:r>
      <w:r w:rsidRPr="00CB46E3">
        <w:rPr>
          <w:rFonts w:ascii="Verdana" w:hAnsi="Verdana"/>
          <w:sz w:val="20"/>
          <w:szCs w:val="20"/>
        </w:rPr>
        <w:t>.</w:t>
      </w:r>
      <w:r w:rsidR="00732CF4" w:rsidRPr="00CB46E3">
        <w:rPr>
          <w:rFonts w:ascii="Verdana" w:hAnsi="Verdana"/>
          <w:sz w:val="20"/>
          <w:szCs w:val="20"/>
        </w:rPr>
        <w:t xml:space="preserve"> </w:t>
      </w:r>
      <w:r w:rsidRPr="00CB46E3">
        <w:rPr>
          <w:rFonts w:ascii="Verdana" w:hAnsi="Verdana"/>
          <w:sz w:val="20"/>
          <w:szCs w:val="20"/>
        </w:rPr>
        <w:t>D</w:t>
      </w:r>
      <w:r w:rsidR="00732CF4" w:rsidRPr="00CB46E3">
        <w:rPr>
          <w:rFonts w:ascii="Verdana" w:hAnsi="Verdana"/>
          <w:sz w:val="20"/>
          <w:szCs w:val="20"/>
        </w:rPr>
        <w:t>ir</w:t>
      </w:r>
      <w:r w:rsidRPr="00CB46E3">
        <w:rPr>
          <w:rFonts w:ascii="Verdana" w:hAnsi="Verdana"/>
          <w:sz w:val="20"/>
          <w:szCs w:val="20"/>
        </w:rPr>
        <w:t>.</w:t>
      </w:r>
      <w:r w:rsidR="00070CA3">
        <w:rPr>
          <w:rFonts w:ascii="Verdana" w:hAnsi="Verdana"/>
          <w:sz w:val="20"/>
          <w:szCs w:val="20"/>
        </w:rPr>
        <w:t xml:space="preserve"> Torbjørn Brenna</w:t>
      </w:r>
      <w:bookmarkStart w:id="0" w:name="_GoBack"/>
      <w:bookmarkEnd w:id="0"/>
    </w:p>
    <w:p w14:paraId="6057E357" w14:textId="77777777" w:rsidR="00732CF4" w:rsidRPr="00CB46E3" w:rsidRDefault="00732CF4">
      <w:pPr>
        <w:rPr>
          <w:rFonts w:ascii="Verdana" w:hAnsi="Verdana"/>
          <w:sz w:val="20"/>
          <w:szCs w:val="20"/>
        </w:rPr>
      </w:pPr>
    </w:p>
    <w:p w14:paraId="476A2FDD" w14:textId="0CFC954F" w:rsidR="006A60E5" w:rsidRPr="00CB46E3" w:rsidRDefault="006A60E5">
      <w:pPr>
        <w:rPr>
          <w:rFonts w:ascii="Verdana" w:hAnsi="Verdana"/>
          <w:sz w:val="20"/>
          <w:szCs w:val="20"/>
        </w:rPr>
      </w:pPr>
    </w:p>
    <w:p w14:paraId="50F8BB0F" w14:textId="258823EC" w:rsidR="0005611E" w:rsidRPr="00CB46E3" w:rsidRDefault="00730236" w:rsidP="0005611E">
      <w:pPr>
        <w:jc w:val="right"/>
        <w:rPr>
          <w:rFonts w:ascii="Verdana" w:hAnsi="Verdana"/>
          <w:sz w:val="20"/>
          <w:szCs w:val="20"/>
        </w:rPr>
      </w:pPr>
      <w:r w:rsidRPr="00CB46E3">
        <w:rPr>
          <w:rFonts w:ascii="Verdana" w:hAnsi="Verdana"/>
          <w:sz w:val="20"/>
          <w:szCs w:val="20"/>
        </w:rPr>
        <w:t>8</w:t>
      </w:r>
      <w:r w:rsidR="0005611E" w:rsidRPr="00CB46E3">
        <w:rPr>
          <w:rFonts w:ascii="Verdana" w:hAnsi="Verdana"/>
          <w:sz w:val="20"/>
          <w:szCs w:val="20"/>
        </w:rPr>
        <w:t>. mai 2020</w:t>
      </w:r>
    </w:p>
    <w:p w14:paraId="7F6AB63D" w14:textId="6B4CB81D" w:rsidR="0005611E" w:rsidRPr="00CB46E3" w:rsidRDefault="0005611E" w:rsidP="0005611E">
      <w:pPr>
        <w:jc w:val="right"/>
        <w:rPr>
          <w:rFonts w:ascii="Verdana" w:hAnsi="Verdana"/>
          <w:sz w:val="20"/>
          <w:szCs w:val="20"/>
        </w:rPr>
      </w:pPr>
    </w:p>
    <w:p w14:paraId="7940239F" w14:textId="77777777" w:rsidR="0005611E" w:rsidRPr="00CB46E3" w:rsidRDefault="0005611E" w:rsidP="0005611E">
      <w:pPr>
        <w:jc w:val="right"/>
        <w:rPr>
          <w:rFonts w:ascii="Verdana" w:hAnsi="Verdana"/>
          <w:sz w:val="20"/>
          <w:szCs w:val="20"/>
        </w:rPr>
      </w:pPr>
    </w:p>
    <w:p w14:paraId="34DF10BA" w14:textId="41FD8500" w:rsidR="00730236" w:rsidRDefault="00730236" w:rsidP="00730236">
      <w:pPr>
        <w:ind w:left="70"/>
        <w:rPr>
          <w:rFonts w:ascii="Verdana" w:hAnsi="Verdana"/>
          <w:sz w:val="20"/>
          <w:szCs w:val="20"/>
        </w:rPr>
      </w:pPr>
    </w:p>
    <w:p w14:paraId="35E41B08" w14:textId="77777777" w:rsidR="00CB46E3" w:rsidRPr="00CB46E3" w:rsidRDefault="00CB46E3" w:rsidP="00730236">
      <w:pPr>
        <w:ind w:left="70"/>
        <w:rPr>
          <w:rFonts w:ascii="Verdana" w:hAnsi="Verdana"/>
          <w:sz w:val="20"/>
          <w:szCs w:val="20"/>
        </w:rPr>
      </w:pPr>
    </w:p>
    <w:p w14:paraId="6C917D58" w14:textId="77777777" w:rsidR="00730236" w:rsidRPr="00CB46E3" w:rsidRDefault="00730236" w:rsidP="00730236">
      <w:pPr>
        <w:rPr>
          <w:rFonts w:ascii="Verdana" w:hAnsi="Verdana"/>
          <w:b/>
          <w:bCs/>
          <w:sz w:val="20"/>
          <w:szCs w:val="20"/>
        </w:rPr>
      </w:pPr>
      <w:r w:rsidRPr="00CB46E3">
        <w:rPr>
          <w:rFonts w:ascii="Verdana" w:hAnsi="Verdana"/>
          <w:b/>
          <w:bCs/>
          <w:sz w:val="20"/>
          <w:szCs w:val="20"/>
        </w:rPr>
        <w:t>Corona-bidrag fra NKKs medlemmer</w:t>
      </w:r>
    </w:p>
    <w:p w14:paraId="248287A4" w14:textId="77777777" w:rsidR="00730236" w:rsidRPr="00CB46E3" w:rsidRDefault="00730236" w:rsidP="00CB46E3">
      <w:pPr>
        <w:rPr>
          <w:rFonts w:ascii="Verdana" w:hAnsi="Verdana"/>
          <w:sz w:val="20"/>
          <w:szCs w:val="20"/>
        </w:rPr>
      </w:pPr>
    </w:p>
    <w:p w14:paraId="3E9A5CFE" w14:textId="77777777" w:rsidR="00730236" w:rsidRPr="00CB46E3" w:rsidRDefault="00730236" w:rsidP="00CB46E3">
      <w:pPr>
        <w:rPr>
          <w:rFonts w:ascii="Verdana" w:hAnsi="Verdana"/>
          <w:sz w:val="20"/>
          <w:szCs w:val="20"/>
        </w:rPr>
      </w:pPr>
      <w:r w:rsidRPr="00CB46E3">
        <w:rPr>
          <w:rFonts w:ascii="Verdana" w:hAnsi="Verdana"/>
          <w:sz w:val="20"/>
          <w:szCs w:val="20"/>
        </w:rPr>
        <w:t>Medlemmene i jakthund divisjonen i NKK (JD) har sendt felles brev til NKK med positiv støtte til det pågående arbeidet med kapitalinnhenting. Arbeidet overfor sentrale politikere med sikte på offentlig støtte er svært viktig, og vi håper det bidrar til at et lånebehov reduseres.</w:t>
      </w:r>
    </w:p>
    <w:p w14:paraId="42EE61E0" w14:textId="77777777" w:rsidR="00730236" w:rsidRPr="00CB46E3" w:rsidRDefault="00730236" w:rsidP="00CB46E3">
      <w:pPr>
        <w:rPr>
          <w:rFonts w:ascii="Verdana" w:hAnsi="Verdana"/>
          <w:sz w:val="20"/>
          <w:szCs w:val="20"/>
        </w:rPr>
      </w:pPr>
    </w:p>
    <w:p w14:paraId="4E2DB3E7" w14:textId="10E28799" w:rsidR="00730236" w:rsidRPr="00CB46E3" w:rsidRDefault="00730236" w:rsidP="00CB46E3">
      <w:pPr>
        <w:rPr>
          <w:rFonts w:ascii="Verdana" w:hAnsi="Verdana"/>
          <w:sz w:val="20"/>
          <w:szCs w:val="20"/>
        </w:rPr>
      </w:pPr>
      <w:r w:rsidRPr="00CB46E3">
        <w:rPr>
          <w:rFonts w:ascii="Verdana" w:hAnsi="Verdana"/>
          <w:sz w:val="20"/>
          <w:szCs w:val="20"/>
        </w:rPr>
        <w:t xml:space="preserve">Det er positivt med «kronerulling» men det er vår vurdering at dette primært bør skje i NKK regi – for å sikre god struktur og at det når ut til flest mulige. Vi oppfatter at det i forbindelse med Corona generelt i samfunnet er stor villighet til å bidra (dugnadsånd). NKK har mer enn 75.000 medlemmer. I tillegg til de tiltak NKK har iverksatt, både vedr lån og ikke minst arbeidet overfor myndighetene mht offentlig støttet, mener JD at det bør sendes invitasjon og anmodning til alle 75.000 medlemmer i NKK om å betale et Corona-bidrag (ekstraordinær kontingent) på for eksempel kr 100,- eller kr 200,-. Dette vil være frivillig og de som har bidratt på «facebook kronerullingen» vil kanskje konkludere at de allerede har bidratt (noe de har). Men vi mener det har verdi at det gjøres i NKK regi og at man kommer ut til langt flere. I tillegg har vi stor tro på at det vil komme inn ytterligere midler – vi har loddet stemningen hos hundefolk og den har vært positiv. Ytterligere bidrag fra Corona-bidrag vil redusere lånebehovet, noe som må være et overordnet siktemål. Og det er «nå» muligheten er der, og vi er sikre på at </w:t>
      </w:r>
      <w:r w:rsidR="00CB46E3" w:rsidRPr="00CB46E3">
        <w:rPr>
          <w:rFonts w:ascii="Verdana" w:hAnsi="Verdana"/>
          <w:sz w:val="20"/>
          <w:szCs w:val="20"/>
        </w:rPr>
        <w:t>signaleffekten</w:t>
      </w:r>
      <w:r w:rsidRPr="00CB46E3">
        <w:rPr>
          <w:rFonts w:ascii="Verdana" w:hAnsi="Verdana"/>
          <w:sz w:val="20"/>
          <w:szCs w:val="20"/>
        </w:rPr>
        <w:t xml:space="preserve"> av en utsendelse vil være stor og viktig hos våre medlemmer.</w:t>
      </w:r>
    </w:p>
    <w:p w14:paraId="4A5B837A" w14:textId="77777777" w:rsidR="00730236" w:rsidRPr="00CB46E3" w:rsidRDefault="00730236" w:rsidP="00CB46E3">
      <w:pPr>
        <w:rPr>
          <w:rFonts w:ascii="Verdana" w:hAnsi="Verdana"/>
          <w:sz w:val="20"/>
          <w:szCs w:val="20"/>
        </w:rPr>
      </w:pPr>
    </w:p>
    <w:p w14:paraId="33CFC200" w14:textId="79900B91" w:rsidR="00730236" w:rsidRPr="00CB46E3" w:rsidRDefault="00730236" w:rsidP="00CB46E3">
      <w:pPr>
        <w:rPr>
          <w:rFonts w:ascii="Verdana" w:hAnsi="Verdana"/>
          <w:sz w:val="20"/>
          <w:szCs w:val="20"/>
        </w:rPr>
      </w:pPr>
      <w:r w:rsidRPr="00CB46E3">
        <w:rPr>
          <w:rFonts w:ascii="Verdana" w:hAnsi="Verdana"/>
          <w:sz w:val="20"/>
          <w:szCs w:val="20"/>
        </w:rPr>
        <w:t xml:space="preserve">Vi har i vårt brev vedrørende lån fremhevet viktigheten av å ha/få oversikt over kapitalbehovet. Dette er viktig, og Corona-bidraget kan være en viktig størrelse i denne forbindelse. JD anmoder derfor sterkt at NKK så snart som mulig sender ut til alle NKKs </w:t>
      </w:r>
      <w:r w:rsidR="00CB46E3" w:rsidRPr="00CB46E3">
        <w:rPr>
          <w:rFonts w:ascii="Verdana" w:hAnsi="Verdana"/>
          <w:sz w:val="20"/>
          <w:szCs w:val="20"/>
        </w:rPr>
        <w:t>medlemmer brev</w:t>
      </w:r>
      <w:r w:rsidRPr="00CB46E3">
        <w:rPr>
          <w:rFonts w:ascii="Verdana" w:hAnsi="Verdana"/>
          <w:sz w:val="20"/>
          <w:szCs w:val="20"/>
        </w:rPr>
        <w:t xml:space="preserve">/mail med giro for innbetaling av «Corona-bidrag-ekstraordinær kontingent» for å sikre fortsatt drift for NKK. </w:t>
      </w:r>
    </w:p>
    <w:p w14:paraId="44525C4E" w14:textId="2CA06389" w:rsidR="00730236" w:rsidRPr="00CB46E3" w:rsidRDefault="00730236" w:rsidP="00CB46E3">
      <w:pPr>
        <w:rPr>
          <w:rFonts w:ascii="Verdana" w:hAnsi="Verdana"/>
          <w:color w:val="000000"/>
          <w:sz w:val="20"/>
          <w:szCs w:val="20"/>
        </w:rPr>
      </w:pPr>
    </w:p>
    <w:p w14:paraId="201750E5" w14:textId="77777777" w:rsidR="00730236" w:rsidRPr="00CB46E3" w:rsidRDefault="00730236" w:rsidP="00CB46E3">
      <w:pPr>
        <w:rPr>
          <w:rFonts w:ascii="Verdana" w:hAnsi="Verdana"/>
          <w:color w:val="000000"/>
          <w:sz w:val="20"/>
          <w:szCs w:val="20"/>
        </w:rPr>
      </w:pPr>
    </w:p>
    <w:p w14:paraId="26AC022A" w14:textId="3F693405" w:rsidR="00730236" w:rsidRPr="00CB46E3" w:rsidRDefault="00730236" w:rsidP="00CB46E3">
      <w:pPr>
        <w:rPr>
          <w:rFonts w:ascii="Verdana" w:hAnsi="Verdana"/>
          <w:color w:val="000000"/>
          <w:sz w:val="20"/>
          <w:szCs w:val="20"/>
        </w:rPr>
      </w:pPr>
      <w:r w:rsidRPr="00CB46E3">
        <w:rPr>
          <w:rFonts w:ascii="Verdana" w:hAnsi="Verdana"/>
          <w:color w:val="000000"/>
          <w:sz w:val="20"/>
          <w:szCs w:val="20"/>
        </w:rPr>
        <w:t>Vennlig hilsen</w:t>
      </w:r>
      <w:r w:rsidR="00CB46E3">
        <w:rPr>
          <w:rFonts w:ascii="Verdana" w:hAnsi="Verdana"/>
          <w:color w:val="000000"/>
          <w:sz w:val="20"/>
          <w:szCs w:val="20"/>
        </w:rPr>
        <w:t>,</w:t>
      </w:r>
    </w:p>
    <w:p w14:paraId="2FDBD954" w14:textId="77777777" w:rsidR="00730236" w:rsidRPr="00CB46E3" w:rsidRDefault="00730236" w:rsidP="00CB46E3">
      <w:pPr>
        <w:rPr>
          <w:rFonts w:ascii="Verdana" w:hAnsi="Verdana"/>
          <w:color w:val="000000"/>
          <w:sz w:val="20"/>
          <w:szCs w:val="20"/>
        </w:rPr>
      </w:pPr>
    </w:p>
    <w:p w14:paraId="202D3DB7" w14:textId="77777777" w:rsidR="00730236" w:rsidRPr="00CB46E3" w:rsidRDefault="00730236" w:rsidP="00CB46E3">
      <w:pPr>
        <w:rPr>
          <w:rFonts w:ascii="Verdana" w:hAnsi="Verdana"/>
          <w:color w:val="000000"/>
          <w:sz w:val="20"/>
          <w:szCs w:val="20"/>
        </w:rPr>
      </w:pPr>
      <w:r w:rsidRPr="00CB46E3">
        <w:rPr>
          <w:rFonts w:ascii="Verdana" w:hAnsi="Verdana"/>
          <w:color w:val="000000"/>
          <w:sz w:val="20"/>
          <w:szCs w:val="20"/>
        </w:rPr>
        <w:t xml:space="preserve">Tiltrådt av alle i JD </w:t>
      </w:r>
    </w:p>
    <w:p w14:paraId="02A552ED" w14:textId="77777777" w:rsidR="00730236" w:rsidRPr="00CB46E3" w:rsidRDefault="00730236" w:rsidP="00CB46E3">
      <w:pPr>
        <w:rPr>
          <w:rFonts w:ascii="Verdana" w:hAnsi="Verdana" w:cs="Tahoma"/>
          <w:sz w:val="20"/>
          <w:szCs w:val="20"/>
        </w:rPr>
      </w:pPr>
      <w:r w:rsidRPr="00CB46E3">
        <w:rPr>
          <w:rFonts w:ascii="Verdana" w:hAnsi="Verdana" w:cs="Tahoma"/>
          <w:sz w:val="20"/>
          <w:szCs w:val="20"/>
        </w:rPr>
        <w:t xml:space="preserve">FUGLEHUNDKLUBBENES FORBUND </w:t>
      </w:r>
    </w:p>
    <w:p w14:paraId="1B6AFF7A" w14:textId="77777777" w:rsidR="00730236" w:rsidRPr="00CB46E3" w:rsidRDefault="00730236" w:rsidP="00CB46E3">
      <w:pPr>
        <w:rPr>
          <w:rFonts w:ascii="Verdana" w:hAnsi="Verdana" w:cs="Tahoma"/>
          <w:sz w:val="20"/>
          <w:szCs w:val="20"/>
        </w:rPr>
      </w:pPr>
      <w:r w:rsidRPr="00CB46E3">
        <w:rPr>
          <w:rFonts w:ascii="Verdana" w:hAnsi="Verdana" w:cs="Tahoma"/>
          <w:sz w:val="20"/>
          <w:szCs w:val="20"/>
        </w:rPr>
        <w:t xml:space="preserve">NORSK BASSET KLUBB </w:t>
      </w:r>
    </w:p>
    <w:p w14:paraId="72D7B9B2" w14:textId="77777777" w:rsidR="00730236" w:rsidRPr="00CB46E3" w:rsidRDefault="00730236" w:rsidP="00CB46E3">
      <w:pPr>
        <w:rPr>
          <w:rFonts w:ascii="Verdana" w:hAnsi="Verdana" w:cs="Tahoma"/>
          <w:sz w:val="20"/>
          <w:szCs w:val="20"/>
        </w:rPr>
      </w:pPr>
      <w:r w:rsidRPr="00CB46E3">
        <w:rPr>
          <w:rFonts w:ascii="Verdana" w:hAnsi="Verdana" w:cs="Tahoma"/>
          <w:sz w:val="20"/>
          <w:szCs w:val="20"/>
        </w:rPr>
        <w:t xml:space="preserve">NORSK RETRIEVERKLUBB </w:t>
      </w:r>
    </w:p>
    <w:p w14:paraId="58FBD25B" w14:textId="77777777" w:rsidR="00730236" w:rsidRPr="00CB46E3" w:rsidRDefault="00730236" w:rsidP="00CB46E3">
      <w:pPr>
        <w:rPr>
          <w:rFonts w:ascii="Verdana" w:hAnsi="Verdana" w:cs="Tahoma"/>
          <w:sz w:val="20"/>
          <w:szCs w:val="20"/>
        </w:rPr>
      </w:pPr>
      <w:r w:rsidRPr="00CB46E3">
        <w:rPr>
          <w:rFonts w:ascii="Verdana" w:hAnsi="Verdana" w:cs="Tahoma"/>
          <w:sz w:val="20"/>
          <w:szCs w:val="20"/>
        </w:rPr>
        <w:t xml:space="preserve">NORSK SPANIEL KLUB </w:t>
      </w:r>
    </w:p>
    <w:p w14:paraId="4FC1CE17" w14:textId="77777777" w:rsidR="00730236" w:rsidRPr="00CB46E3" w:rsidRDefault="00730236" w:rsidP="00CB46E3">
      <w:pPr>
        <w:rPr>
          <w:rFonts w:ascii="Verdana" w:hAnsi="Verdana" w:cs="Tahoma"/>
          <w:sz w:val="20"/>
          <w:szCs w:val="20"/>
        </w:rPr>
      </w:pPr>
      <w:r w:rsidRPr="00CB46E3">
        <w:rPr>
          <w:rFonts w:ascii="Verdana" w:hAnsi="Verdana" w:cs="Tahoma"/>
          <w:sz w:val="20"/>
          <w:szCs w:val="20"/>
        </w:rPr>
        <w:t xml:space="preserve">NORSK SPESIALKLUBB FOR FINSK SPETS OG NORRBOTTENSPETS </w:t>
      </w:r>
    </w:p>
    <w:p w14:paraId="590C2ACF" w14:textId="77777777" w:rsidR="00730236" w:rsidRPr="00CB46E3" w:rsidRDefault="00730236" w:rsidP="00CB46E3">
      <w:pPr>
        <w:rPr>
          <w:rFonts w:ascii="Verdana" w:hAnsi="Verdana" w:cs="Tahoma"/>
          <w:sz w:val="20"/>
          <w:szCs w:val="20"/>
        </w:rPr>
      </w:pPr>
      <w:r w:rsidRPr="00CB46E3">
        <w:rPr>
          <w:rFonts w:ascii="Verdana" w:hAnsi="Verdana" w:cs="Tahoma"/>
          <w:sz w:val="20"/>
          <w:szCs w:val="20"/>
        </w:rPr>
        <w:t xml:space="preserve">NORSKE DACHSHUNDKLUBBERS FORBUND </w:t>
      </w:r>
    </w:p>
    <w:p w14:paraId="42D33AF7" w14:textId="77777777" w:rsidR="00730236" w:rsidRPr="00CB46E3" w:rsidRDefault="00730236" w:rsidP="00CB46E3">
      <w:pPr>
        <w:rPr>
          <w:rFonts w:ascii="Verdana" w:hAnsi="Verdana" w:cs="Tahoma"/>
          <w:sz w:val="20"/>
          <w:szCs w:val="20"/>
        </w:rPr>
      </w:pPr>
      <w:r w:rsidRPr="00CB46E3">
        <w:rPr>
          <w:rFonts w:ascii="Verdana" w:hAnsi="Verdana" w:cs="Tahoma"/>
          <w:sz w:val="20"/>
          <w:szCs w:val="20"/>
        </w:rPr>
        <w:t xml:space="preserve">NORSKE ELGHUNDKLUBBERS FORBUND </w:t>
      </w:r>
    </w:p>
    <w:p w14:paraId="3C89E18F" w14:textId="77777777" w:rsidR="00730236" w:rsidRPr="00CB46E3" w:rsidRDefault="00730236" w:rsidP="00CB46E3">
      <w:pPr>
        <w:rPr>
          <w:rFonts w:ascii="Verdana" w:hAnsi="Verdana" w:cs="Tahoma"/>
          <w:sz w:val="20"/>
          <w:szCs w:val="20"/>
        </w:rPr>
      </w:pPr>
      <w:r w:rsidRPr="00CB46E3">
        <w:rPr>
          <w:rFonts w:ascii="Verdana" w:hAnsi="Verdana" w:cs="Tahoma"/>
          <w:sz w:val="20"/>
          <w:szCs w:val="20"/>
        </w:rPr>
        <w:t xml:space="preserve">NORSKE HAREHUNDKLUBBERS FORBUND </w:t>
      </w:r>
    </w:p>
    <w:p w14:paraId="5557A18E" w14:textId="77777777" w:rsidR="0005611E" w:rsidRPr="0005611E" w:rsidRDefault="0005611E" w:rsidP="00730236">
      <w:pPr>
        <w:rPr>
          <w:rFonts w:ascii="Verdana" w:hAnsi="Verdana"/>
          <w:sz w:val="20"/>
          <w:szCs w:val="20"/>
        </w:rPr>
      </w:pPr>
    </w:p>
    <w:sectPr w:rsidR="0005611E" w:rsidRPr="000561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18100" w14:textId="77777777" w:rsidR="004F141D" w:rsidRDefault="004F141D" w:rsidP="0005611E">
      <w:r>
        <w:separator/>
      </w:r>
    </w:p>
  </w:endnote>
  <w:endnote w:type="continuationSeparator" w:id="0">
    <w:p w14:paraId="696EB1E7" w14:textId="77777777" w:rsidR="004F141D" w:rsidRDefault="004F141D" w:rsidP="00056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5701A" w14:textId="77777777" w:rsidR="004F141D" w:rsidRDefault="004F141D" w:rsidP="0005611E">
      <w:r>
        <w:separator/>
      </w:r>
    </w:p>
  </w:footnote>
  <w:footnote w:type="continuationSeparator" w:id="0">
    <w:p w14:paraId="03D448FB" w14:textId="77777777" w:rsidR="004F141D" w:rsidRDefault="004F141D" w:rsidP="00056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C7923"/>
    <w:multiLevelType w:val="multilevel"/>
    <w:tmpl w:val="2BA82422"/>
    <w:lvl w:ilvl="0">
      <w:start w:val="1"/>
      <w:numFmt w:val="decimal"/>
      <w:lvlText w:val="%1."/>
      <w:lvlJc w:val="left"/>
      <w:pPr>
        <w:ind w:left="430" w:hanging="360"/>
      </w:pPr>
    </w:lvl>
    <w:lvl w:ilvl="1">
      <w:start w:val="1"/>
      <w:numFmt w:val="decimal"/>
      <w:isLgl/>
      <w:lvlText w:val="%1.%2"/>
      <w:lvlJc w:val="left"/>
      <w:pPr>
        <w:ind w:left="790" w:hanging="720"/>
      </w:pPr>
    </w:lvl>
    <w:lvl w:ilvl="2">
      <w:start w:val="1"/>
      <w:numFmt w:val="decimal"/>
      <w:isLgl/>
      <w:lvlText w:val="%1.%2.%3"/>
      <w:lvlJc w:val="left"/>
      <w:pPr>
        <w:ind w:left="790" w:hanging="720"/>
      </w:pPr>
    </w:lvl>
    <w:lvl w:ilvl="3">
      <w:start w:val="1"/>
      <w:numFmt w:val="decimal"/>
      <w:isLgl/>
      <w:lvlText w:val="%1.%2.%3.%4"/>
      <w:lvlJc w:val="left"/>
      <w:pPr>
        <w:ind w:left="1150" w:hanging="1080"/>
      </w:pPr>
    </w:lvl>
    <w:lvl w:ilvl="4">
      <w:start w:val="1"/>
      <w:numFmt w:val="decimal"/>
      <w:isLgl/>
      <w:lvlText w:val="%1.%2.%3.%4.%5"/>
      <w:lvlJc w:val="left"/>
      <w:pPr>
        <w:ind w:left="1510" w:hanging="1440"/>
      </w:pPr>
    </w:lvl>
    <w:lvl w:ilvl="5">
      <w:start w:val="1"/>
      <w:numFmt w:val="decimal"/>
      <w:isLgl/>
      <w:lvlText w:val="%1.%2.%3.%4.%5.%6"/>
      <w:lvlJc w:val="left"/>
      <w:pPr>
        <w:ind w:left="1510" w:hanging="1440"/>
      </w:pPr>
    </w:lvl>
    <w:lvl w:ilvl="6">
      <w:start w:val="1"/>
      <w:numFmt w:val="decimal"/>
      <w:isLgl/>
      <w:lvlText w:val="%1.%2.%3.%4.%5.%6.%7"/>
      <w:lvlJc w:val="left"/>
      <w:pPr>
        <w:ind w:left="1870" w:hanging="1800"/>
      </w:pPr>
    </w:lvl>
    <w:lvl w:ilvl="7">
      <w:start w:val="1"/>
      <w:numFmt w:val="decimal"/>
      <w:isLgl/>
      <w:lvlText w:val="%1.%2.%3.%4.%5.%6.%7.%8"/>
      <w:lvlJc w:val="left"/>
      <w:pPr>
        <w:ind w:left="2230" w:hanging="2160"/>
      </w:pPr>
    </w:lvl>
    <w:lvl w:ilvl="8">
      <w:start w:val="1"/>
      <w:numFmt w:val="decimal"/>
      <w:isLgl/>
      <w:lvlText w:val="%1.%2.%3.%4.%5.%6.%7.%8.%9"/>
      <w:lvlJc w:val="left"/>
      <w:pPr>
        <w:ind w:left="223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079"/>
    <w:rsid w:val="0005611E"/>
    <w:rsid w:val="00070CA3"/>
    <w:rsid w:val="00267A67"/>
    <w:rsid w:val="0044040D"/>
    <w:rsid w:val="004F141D"/>
    <w:rsid w:val="006A60E5"/>
    <w:rsid w:val="006C7A6F"/>
    <w:rsid w:val="00730236"/>
    <w:rsid w:val="00732CF4"/>
    <w:rsid w:val="007374EC"/>
    <w:rsid w:val="007B4F60"/>
    <w:rsid w:val="008621D4"/>
    <w:rsid w:val="00A2675C"/>
    <w:rsid w:val="00BA711A"/>
    <w:rsid w:val="00C14079"/>
    <w:rsid w:val="00CB46E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6CDC8C"/>
  <w15:chartTrackingRefBased/>
  <w15:docId w15:val="{7AEE43C3-F031-4E1C-8D89-56109172A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407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079"/>
    <w:pPr>
      <w:spacing w:after="200" w:line="276" w:lineRule="auto"/>
      <w:ind w:left="720"/>
      <w:contextualSpacing/>
    </w:pPr>
    <w:rPr>
      <w:lang w:eastAsia="nb-NO"/>
    </w:rPr>
  </w:style>
  <w:style w:type="paragraph" w:customStyle="1" w:styleId="textbox">
    <w:name w:val="textbox"/>
    <w:basedOn w:val="Normal"/>
    <w:rsid w:val="00C14079"/>
    <w:pPr>
      <w:spacing w:before="100" w:beforeAutospacing="1" w:after="100" w:afterAutospacing="1"/>
    </w:pPr>
    <w:rPr>
      <w:rFonts w:ascii="Times" w:hAnsi="Times" w:cs="Times"/>
      <w:sz w:val="20"/>
      <w:szCs w:val="20"/>
    </w:rPr>
  </w:style>
  <w:style w:type="paragraph" w:styleId="Header">
    <w:name w:val="header"/>
    <w:basedOn w:val="Normal"/>
    <w:link w:val="HeaderChar"/>
    <w:uiPriority w:val="99"/>
    <w:unhideWhenUsed/>
    <w:rsid w:val="0005611E"/>
    <w:pPr>
      <w:tabs>
        <w:tab w:val="center" w:pos="4536"/>
        <w:tab w:val="right" w:pos="9072"/>
      </w:tabs>
    </w:pPr>
  </w:style>
  <w:style w:type="character" w:customStyle="1" w:styleId="HeaderChar">
    <w:name w:val="Header Char"/>
    <w:basedOn w:val="DefaultParagraphFont"/>
    <w:link w:val="Header"/>
    <w:uiPriority w:val="99"/>
    <w:rsid w:val="0005611E"/>
    <w:rPr>
      <w:rFonts w:ascii="Calibri" w:hAnsi="Calibri" w:cs="Calibri"/>
    </w:rPr>
  </w:style>
  <w:style w:type="paragraph" w:styleId="Footer">
    <w:name w:val="footer"/>
    <w:basedOn w:val="Normal"/>
    <w:link w:val="FooterChar"/>
    <w:uiPriority w:val="99"/>
    <w:unhideWhenUsed/>
    <w:rsid w:val="0005611E"/>
    <w:pPr>
      <w:tabs>
        <w:tab w:val="center" w:pos="4536"/>
        <w:tab w:val="right" w:pos="9072"/>
      </w:tabs>
    </w:pPr>
  </w:style>
  <w:style w:type="character" w:customStyle="1" w:styleId="FooterChar">
    <w:name w:val="Footer Char"/>
    <w:basedOn w:val="DefaultParagraphFont"/>
    <w:link w:val="Footer"/>
    <w:uiPriority w:val="99"/>
    <w:rsid w:val="0005611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284884">
      <w:bodyDiv w:val="1"/>
      <w:marLeft w:val="0"/>
      <w:marRight w:val="0"/>
      <w:marTop w:val="0"/>
      <w:marBottom w:val="0"/>
      <w:divBdr>
        <w:top w:val="none" w:sz="0" w:space="0" w:color="auto"/>
        <w:left w:val="none" w:sz="0" w:space="0" w:color="auto"/>
        <w:bottom w:val="none" w:sz="0" w:space="0" w:color="auto"/>
        <w:right w:val="none" w:sz="0" w:space="0" w:color="auto"/>
      </w:divBdr>
    </w:div>
    <w:div w:id="154186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362</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Arild Nygård</dc:creator>
  <cp:keywords/>
  <dc:description/>
  <cp:lastModifiedBy>Paulshus, Tore</cp:lastModifiedBy>
  <cp:revision>4</cp:revision>
  <dcterms:created xsi:type="dcterms:W3CDTF">2020-05-07T07:45:00Z</dcterms:created>
  <dcterms:modified xsi:type="dcterms:W3CDTF">2020-05-07T07:52:00Z</dcterms:modified>
</cp:coreProperties>
</file>